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8A904D" w14:textId="243D7CC7" w:rsidR="005642AF" w:rsidRDefault="003A186C" w:rsidP="005642AF">
      <w:pPr>
        <w:pStyle w:val="BasicParagraph"/>
        <w:rPr>
          <w:rFonts w:ascii="Fidelity Sans 2" w:hAnsi="Fidelity Sans 2" w:cs="Fidelity Sans 2"/>
          <w:spacing w:val="-3"/>
          <w:sz w:val="28"/>
          <w:szCs w:val="28"/>
        </w:rPr>
      </w:pPr>
      <w:r>
        <w:rPr>
          <w:rFonts w:ascii="Fidelity Sans 2" w:hAnsi="Fidelity Sans 2" w:cs="Fidelity Sans 2"/>
          <w:spacing w:val="-3"/>
          <w:sz w:val="28"/>
          <w:szCs w:val="28"/>
        </w:rPr>
        <w:t xml:space="preserve">2025 AANHPI Toolkit Newsletter </w:t>
      </w:r>
    </w:p>
    <w:p w14:paraId="1C3A2AC7" w14:textId="77777777" w:rsidR="003A186C" w:rsidRDefault="003A186C" w:rsidP="005642AF">
      <w:pPr>
        <w:pStyle w:val="BasicParagraph"/>
        <w:rPr>
          <w:rFonts w:ascii="Fidelity Sans 2" w:hAnsi="Fidelity Sans 2" w:cs="Fidelity Sans 2"/>
          <w:sz w:val="28"/>
          <w:szCs w:val="28"/>
        </w:rPr>
      </w:pPr>
    </w:p>
    <w:p w14:paraId="1DCEB816" w14:textId="3ADBC5A5" w:rsidR="005642AF" w:rsidRDefault="005642AF" w:rsidP="005642AF">
      <w:pPr>
        <w:pStyle w:val="BasicParagraph"/>
        <w:rPr>
          <w:rFonts w:ascii="Fidelity Sans 2" w:hAnsi="Fidelity Sans 2" w:cs="Fidelity Sans 2"/>
          <w:sz w:val="28"/>
          <w:szCs w:val="28"/>
        </w:rPr>
      </w:pPr>
      <w:r>
        <w:rPr>
          <w:rFonts w:ascii="Fidelity Sans 2" w:hAnsi="Fidelity Sans 2" w:cs="Fidelity Sans 2"/>
          <w:sz w:val="28"/>
          <w:szCs w:val="28"/>
        </w:rPr>
        <w:t>Visit our Community Page for resources to help you invest and build on your family’s success.</w:t>
      </w:r>
    </w:p>
    <w:p w14:paraId="1E78DCDD" w14:textId="77777777" w:rsidR="005642AF" w:rsidRDefault="005642AF" w:rsidP="005642AF">
      <w:pPr>
        <w:pStyle w:val="BasicParagraph"/>
        <w:rPr>
          <w:rFonts w:ascii="Fidelity Sans 2" w:hAnsi="Fidelity Sans 2" w:cs="Fidelity Sans 2"/>
          <w:sz w:val="28"/>
          <w:szCs w:val="28"/>
        </w:rPr>
      </w:pPr>
    </w:p>
    <w:p w14:paraId="1DBDDEF5" w14:textId="77777777" w:rsidR="005642AF" w:rsidRDefault="005642AF" w:rsidP="005642AF">
      <w:pPr>
        <w:pStyle w:val="BasicParagraph"/>
        <w:rPr>
          <w:rFonts w:ascii="Fidelity Sans 2" w:hAnsi="Fidelity Sans 2" w:cs="Fidelity Sans 2"/>
          <w:sz w:val="28"/>
          <w:szCs w:val="28"/>
        </w:rPr>
      </w:pPr>
      <w:r>
        <w:rPr>
          <w:rFonts w:ascii="Fidelity Sans 2" w:hAnsi="Fidelity Sans 2" w:cs="Fidelity Sans 2"/>
          <w:sz w:val="28"/>
          <w:szCs w:val="28"/>
        </w:rPr>
        <w:t xml:space="preserve">&lt;CTA&gt; </w:t>
      </w:r>
    </w:p>
    <w:p w14:paraId="181F1A39" w14:textId="10AD0240" w:rsidR="000913AB" w:rsidRPr="005642AF" w:rsidRDefault="00220A29" w:rsidP="005642AF">
      <w:hyperlink r:id="rId6" w:history="1">
        <w:r w:rsidR="005642AF" w:rsidRPr="003A186C">
          <w:rPr>
            <w:rStyle w:val="Hyperlink"/>
            <w:rFonts w:ascii="Fidelity Sans 2" w:hAnsi="Fidelity Sans 2" w:cs="Fidelity Sans 2"/>
            <w:b/>
            <w:bCs/>
            <w:sz w:val="28"/>
            <w:szCs w:val="28"/>
          </w:rPr>
          <w:t>Learn more</w:t>
        </w:r>
      </w:hyperlink>
    </w:p>
    <w:sectPr w:rsidR="000913AB" w:rsidRPr="005642AF">
      <w:footerReference w:type="even" r:id="rId7"/>
      <w:footerReference w:type="firs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B9B84F" w14:textId="77777777" w:rsidR="001C6412" w:rsidRDefault="001C6412" w:rsidP="005642AF">
      <w:pPr>
        <w:spacing w:after="0" w:line="240" w:lineRule="auto"/>
      </w:pPr>
      <w:r>
        <w:separator/>
      </w:r>
    </w:p>
  </w:endnote>
  <w:endnote w:type="continuationSeparator" w:id="0">
    <w:p w14:paraId="0E982B2C" w14:textId="77777777" w:rsidR="001C6412" w:rsidRDefault="001C6412" w:rsidP="005642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nionPro-Regular">
    <w:charset w:val="4D"/>
    <w:family w:val="auto"/>
    <w:pitch w:val="default"/>
    <w:sig w:usb0="00000003" w:usb1="00000000" w:usb2="00000000" w:usb3="00000000" w:csb0="00000001" w:csb1="00000000"/>
  </w:font>
  <w:font w:name="Fidelity Sans 2">
    <w:panose1 w:val="020B0504050501040104"/>
    <w:charset w:val="00"/>
    <w:family w:val="swiss"/>
    <w:pitch w:val="variable"/>
    <w:sig w:usb0="800000AF" w:usb1="5000204A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03589C" w14:textId="74D477B5" w:rsidR="005642AF" w:rsidRDefault="005642AF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16015FD4" wp14:editId="4509C1B9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701165" cy="370205"/>
              <wp:effectExtent l="0" t="0" r="635" b="0"/>
              <wp:wrapNone/>
              <wp:docPr id="1128297177" name="Text Box 2" descr="Fidelity Intern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01165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D92C791" w14:textId="22FED2B4" w:rsidR="005642AF" w:rsidRPr="005642AF" w:rsidRDefault="005642AF" w:rsidP="005642AF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5642AF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Internal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6015FD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Fidelity Internal Information" style="position:absolute;margin-left:0;margin-top:0;width:133.95pt;height:29.1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" filled="f" stroked="f">
              <v:textbox style="mso-fit-shape-to-text:t" inset="20pt,0,0,15pt">
                <w:txbxContent>
                  <w:p w14:paraId="1D92C791" w14:textId="22FED2B4" w:rsidR="005642AF" w:rsidRPr="005642AF" w:rsidRDefault="005642AF" w:rsidP="005642AF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5642AF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Fidelity Internal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B1CFE9" w14:textId="474CEF63" w:rsidR="005642AF" w:rsidRDefault="005642AF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6D887218" wp14:editId="3CBCD8C2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701165" cy="370205"/>
              <wp:effectExtent l="0" t="0" r="635" b="0"/>
              <wp:wrapNone/>
              <wp:docPr id="226791903" name="Text Box 1" descr="Fidelity Intern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01165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85BBC47" w14:textId="3252C97C" w:rsidR="005642AF" w:rsidRPr="005642AF" w:rsidRDefault="005642AF" w:rsidP="005642AF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5642AF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Internal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D88721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alt="Fidelity Internal Information" style="position:absolute;margin-left:0;margin-top:0;width:133.95pt;height:29.1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" filled="f" stroked="f">
              <v:textbox style="mso-fit-shape-to-text:t" inset="20pt,0,0,15pt">
                <w:txbxContent>
                  <w:p w14:paraId="385BBC47" w14:textId="3252C97C" w:rsidR="005642AF" w:rsidRPr="005642AF" w:rsidRDefault="005642AF" w:rsidP="005642AF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5642AF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Fidelity Internal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148D1C" w14:textId="77777777" w:rsidR="001C6412" w:rsidRDefault="001C6412" w:rsidP="005642AF">
      <w:pPr>
        <w:spacing w:after="0" w:line="240" w:lineRule="auto"/>
      </w:pPr>
      <w:r>
        <w:separator/>
      </w:r>
    </w:p>
  </w:footnote>
  <w:footnote w:type="continuationSeparator" w:id="0">
    <w:p w14:paraId="11CC240C" w14:textId="77777777" w:rsidR="001C6412" w:rsidRDefault="001C6412" w:rsidP="005642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2AF"/>
    <w:rsid w:val="000913AB"/>
    <w:rsid w:val="001C6412"/>
    <w:rsid w:val="00220A29"/>
    <w:rsid w:val="002217EA"/>
    <w:rsid w:val="003A186C"/>
    <w:rsid w:val="005642AF"/>
    <w:rsid w:val="006D0300"/>
    <w:rsid w:val="00804621"/>
    <w:rsid w:val="008B57DD"/>
    <w:rsid w:val="009D265A"/>
    <w:rsid w:val="00B62758"/>
    <w:rsid w:val="00E218C8"/>
    <w:rsid w:val="00F10E9F"/>
    <w:rsid w:val="00FC3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|"/>
  <w14:docId w14:val="1190572D"/>
  <w15:chartTrackingRefBased/>
  <w15:docId w15:val="{06C0E5A0-8CB3-9E4B-9915-1E3A4C886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42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42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42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42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42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42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42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42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42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42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42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42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42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42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42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42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42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42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42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42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42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42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42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42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42A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42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42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42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42AF"/>
    <w:rPr>
      <w:b/>
      <w:bCs/>
      <w:smallCaps/>
      <w:color w:val="0F4761" w:themeColor="accent1" w:themeShade="BF"/>
      <w:spacing w:val="5"/>
    </w:rPr>
  </w:style>
  <w:style w:type="paragraph" w:customStyle="1" w:styleId="BasicParagraph">
    <w:name w:val="[Basic Paragraph]"/>
    <w:basedOn w:val="Normal"/>
    <w:uiPriority w:val="99"/>
    <w:rsid w:val="005642AF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kern w:val="0"/>
    </w:rPr>
  </w:style>
  <w:style w:type="paragraph" w:styleId="Footer">
    <w:name w:val="footer"/>
    <w:basedOn w:val="Normal"/>
    <w:link w:val="FooterChar"/>
    <w:uiPriority w:val="99"/>
    <w:unhideWhenUsed/>
    <w:rsid w:val="005642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42AF"/>
  </w:style>
  <w:style w:type="character" w:styleId="Hyperlink">
    <w:name w:val="Hyperlink"/>
    <w:basedOn w:val="DefaultParagraphFont"/>
    <w:uiPriority w:val="99"/>
    <w:unhideWhenUsed/>
    <w:rsid w:val="003A186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A186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218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18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nb.fidelity.com/public/nbpreloginnav/spa/fidelitywork/core/aapi?ccsource=wi_newsletter_evergreentoolki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Ruesch, Joseph</dc:creator>
  <cp:keywords/>
  <dc:description/>
  <cp:lastModifiedBy>Rabe, Terrie</cp:lastModifiedBy>
  <cp:revision>2</cp:revision>
  <dcterms:created xsi:type="dcterms:W3CDTF">2025-04-18T13:59:00Z</dcterms:created>
  <dcterms:modified xsi:type="dcterms:W3CDTF">2025-04-18T13:59:00Z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d8491df,434072d9,23e6c1c2</vt:lpwstr>
  </property>
  <property fmtid="{D5CDD505-2E9C-101B-9397-08002B2CF9AE}" pid="3" name="ClassificationContentMarkingFooterFontProps">
    <vt:lpwstr>#000000,10,Calibri</vt:lpwstr>
  </property>
  <property fmtid="{D5CDD505-2E9C-101B-9397-08002B2CF9AE}" pid="4" name="ClassificationContentMarkingFooterText">
    <vt:lpwstr>Fidelity Internal Information</vt:lpwstr>
  </property>
  <property fmtid="{D5CDD505-2E9C-101B-9397-08002B2CF9AE}" pid="5" name="MSIP_Label_03b2c423-eb5a-467c-866f-c54b6721c0c4_Enabled">
    <vt:lpwstr>true</vt:lpwstr>
  </property>
  <property fmtid="{D5CDD505-2E9C-101B-9397-08002B2CF9AE}" pid="6" name="MSIP_Label_03b2c423-eb5a-467c-866f-c54b6721c0c4_SetDate">
    <vt:lpwstr>2025-04-10T20:55:25Z</vt:lpwstr>
  </property>
  <property fmtid="{D5CDD505-2E9C-101B-9397-08002B2CF9AE}" pid="7" name="MSIP_Label_03b2c423-eb5a-467c-866f-c54b6721c0c4_Method">
    <vt:lpwstr>Privileged</vt:lpwstr>
  </property>
  <property fmtid="{D5CDD505-2E9C-101B-9397-08002B2CF9AE}" pid="8" name="MSIP_Label_03b2c423-eb5a-467c-866f-c54b6721c0c4_Name">
    <vt:lpwstr>Fidelity Internal</vt:lpwstr>
  </property>
  <property fmtid="{D5CDD505-2E9C-101B-9397-08002B2CF9AE}" pid="9" name="MSIP_Label_03b2c423-eb5a-467c-866f-c54b6721c0c4_SiteId">
    <vt:lpwstr>7521acbc-a68c-41e5-a975-1cf83066dd19</vt:lpwstr>
  </property>
  <property fmtid="{D5CDD505-2E9C-101B-9397-08002B2CF9AE}" pid="10" name="MSIP_Label_03b2c423-eb5a-467c-866f-c54b6721c0c4_ActionId">
    <vt:lpwstr>49c66a8f-a54c-49d2-8b15-e62a2c7d425e</vt:lpwstr>
  </property>
  <property fmtid="{D5CDD505-2E9C-101B-9397-08002B2CF9AE}" pid="11" name="MSIP_Label_03b2c423-eb5a-467c-866f-c54b6721c0c4_ContentBits">
    <vt:lpwstr>2</vt:lpwstr>
  </property>
  <property fmtid="{D5CDD505-2E9C-101B-9397-08002B2CF9AE}" pid="12" name="MSIP_Label_03b2c423-eb5a-467c-866f-c54b6721c0c4_Tag">
    <vt:lpwstr>50, 0, 1, 1</vt:lpwstr>
  </property>
</Properties>
</file>